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FC4BEE" w:rsidRDefault="00FC4BEE" w14:paraId="4A472447" w14:textId="3BE578EB">
      <w:pPr>
        <w:tabs>
          <w:tab w:val="left" w:pos="2592"/>
        </w:tabs>
        <w:spacing w:line="298" w:lineRule="auto"/>
        <w:ind w:left="72"/>
        <w:rPr>
          <w:rFonts w:ascii="Tahoma" w:hAnsi="Tahoma" w:eastAsia="Tahoma" w:cs="Tahoma"/>
          <w:color w:val="84BD00"/>
          <w:sz w:val="19"/>
          <w:szCs w:val="19"/>
        </w:rPr>
      </w:pPr>
      <w:bookmarkStart w:name="_Hlk98845802" w:id="0"/>
    </w:p>
    <w:p w:rsidR="00D874BF" w:rsidP="00D874BF" w:rsidRDefault="00D874BF" w14:paraId="52CD733C" w14:textId="5783EAB5">
      <w:pPr>
        <w:tabs>
          <w:tab w:val="left" w:pos="2592"/>
        </w:tabs>
        <w:spacing w:line="298" w:lineRule="auto"/>
        <w:ind w:left="72"/>
        <w:rPr>
          <w:rFonts w:ascii="Tahoma" w:hAnsi="Tahoma" w:eastAsia="Tahoma" w:cs="Tahoma"/>
          <w:color w:val="000000"/>
          <w:sz w:val="19"/>
          <w:szCs w:val="19"/>
        </w:rPr>
      </w:pPr>
      <w:r>
        <w:rPr>
          <w:rFonts w:ascii="Tahoma" w:hAnsi="Tahoma" w:eastAsia="Tahoma" w:cs="Tahoma"/>
          <w:color w:val="84BD00"/>
          <w:sz w:val="19"/>
          <w:szCs w:val="19"/>
        </w:rPr>
        <w:t>Policy for anskaffelser og utkontraktering</w:t>
      </w:r>
      <w:bookmarkEnd w:id="0"/>
      <w:r w:rsidR="004038EE">
        <w:rPr>
          <w:rFonts w:ascii="Tahoma" w:hAnsi="Tahoma" w:eastAsia="Tahoma" w:cs="Tahoma"/>
          <w:color w:val="84BD00"/>
          <w:sz w:val="19"/>
          <w:szCs w:val="19"/>
        </w:rPr>
        <w:br/>
      </w:r>
    </w:p>
    <w:p w:rsidR="00D874BF" w:rsidP="00D874BF" w:rsidRDefault="00D874BF" w14:paraId="08617216" w14:textId="77777777">
      <w:pPr>
        <w:tabs>
          <w:tab w:val="left" w:pos="2592"/>
        </w:tabs>
        <w:spacing w:line="298" w:lineRule="auto"/>
        <w:ind w:left="72"/>
        <w:rPr>
          <w:rFonts w:ascii="Tahoma" w:hAnsi="Tahoma" w:eastAsia="Tahoma" w:cs="Tahoma"/>
          <w:color w:val="000000"/>
          <w:sz w:val="19"/>
          <w:szCs w:val="19"/>
        </w:rPr>
      </w:pPr>
    </w:p>
    <w:p w:rsidR="00FC4BEE" w:rsidP="00D874BF" w:rsidRDefault="00BF697B" w14:paraId="24C16D79" w14:textId="72C71F32">
      <w:pPr>
        <w:tabs>
          <w:tab w:val="left" w:pos="2592"/>
        </w:tabs>
        <w:spacing w:line="298" w:lineRule="auto"/>
        <w:ind w:left="72"/>
        <w:rPr>
          <w:rFonts w:ascii="Tahoma" w:hAnsi="Tahoma" w:eastAsia="Tahoma" w:cs="Tahoma"/>
          <w:b/>
          <w:color w:val="004F59"/>
          <w:sz w:val="23"/>
          <w:szCs w:val="23"/>
        </w:rPr>
      </w:pPr>
      <w:r>
        <w:rPr>
          <w:rFonts w:ascii="Tahoma" w:hAnsi="Tahoma" w:eastAsia="Tahoma" w:cs="Tahoma"/>
          <w:b/>
          <w:color w:val="004F59"/>
          <w:sz w:val="23"/>
          <w:szCs w:val="23"/>
        </w:rPr>
        <w:t xml:space="preserve">VEDLEGG 8: </w:t>
      </w:r>
      <w:r w:rsidR="004038EE">
        <w:rPr>
          <w:rFonts w:ascii="Tahoma" w:hAnsi="Tahoma" w:eastAsia="Tahoma" w:cs="Tahoma"/>
          <w:b/>
          <w:color w:val="004F59"/>
          <w:sz w:val="23"/>
          <w:szCs w:val="23"/>
        </w:rPr>
        <w:t>EGENERKLÆRING FOR LEVERANDØRADFERD</w:t>
      </w:r>
    </w:p>
    <w:p w:rsidR="00FC4BEE" w:rsidRDefault="004038EE" w14:paraId="2B916EBC" w14:textId="77777777">
      <w:pPr>
        <w:spacing w:before="719" w:line="229" w:lineRule="auto"/>
        <w:ind w:left="72"/>
        <w:rPr>
          <w:rFonts w:ascii="Tahoma" w:hAnsi="Tahoma" w:eastAsia="Tahoma" w:cs="Tahoma"/>
          <w:b/>
          <w:color w:val="000000"/>
          <w:sz w:val="19"/>
          <w:szCs w:val="19"/>
        </w:rPr>
      </w:pPr>
      <w:r>
        <w:rPr>
          <w:noProof/>
        </w:rPr>
        <mc:AlternateContent>
          <mc:Choice Requires="wps">
            <w:drawing>
              <wp:anchor distT="0" distB="0" distL="114300" distR="114300" simplePos="0" relativeHeight="251658240" behindDoc="0" locked="0" layoutInCell="1" hidden="0" allowOverlap="1" wp14:anchorId="14DCE6E4" wp14:editId="79926CAD">
                <wp:simplePos x="0" y="0"/>
                <wp:positionH relativeFrom="page">
                  <wp:posOffset>668655</wp:posOffset>
                </wp:positionH>
                <wp:positionV relativeFrom="page">
                  <wp:posOffset>1920240</wp:posOffset>
                </wp:positionV>
                <wp:extent cx="4916170" cy="12700"/>
                <wp:effectExtent l="0" t="0" r="0" b="0"/>
                <wp:wrapNone/>
                <wp:docPr id="2" name="Rett pilkobling 2"/>
                <wp:cNvGraphicFramePr/>
                <a:graphic xmlns:a="http://schemas.openxmlformats.org/drawingml/2006/main">
                  <a:graphicData uri="http://schemas.microsoft.com/office/word/2010/wordprocessingShape">
                    <wps:wsp>
                      <wps:cNvCnPr/>
                      <wps:spPr>
                        <a:xfrm>
                          <a:off x="2887915" y="3780000"/>
                          <a:ext cx="4916170" cy="0"/>
                        </a:xfrm>
                        <a:prstGeom prst="straightConnector1">
                          <a:avLst/>
                        </a:prstGeom>
                        <a:noFill/>
                        <a:ln w="9525" cap="flat" cmpd="sng">
                          <a:solidFill>
                            <a:srgbClr val="82C341"/>
                          </a:solidFill>
                          <a:prstDash val="solid"/>
                          <a:round/>
                          <a:headEnd type="none" w="med" len="med"/>
                          <a:tailEnd type="none" w="med" len="med"/>
                        </a:ln>
                      </wps:spPr>
                      <wps:bodyPr/>
                    </wps:wsp>
                  </a:graphicData>
                </a:graphic>
              </wp:anchor>
            </w:drawing>
          </mc:Choice>
          <mc:Fallback xmlns:arto="http://schemas.microsoft.com/office/word/2006/arto">
            <w:pict w14:anchorId="329832F1">
              <v:shapetype id="_x0000_t32" coordsize="21600,21600" o:oned="t" filled="f" o:spt="32" path="m,l21600,21600e" w14:anchorId="5CA1A03D">
                <v:path fillok="f" arrowok="t" o:connecttype="none"/>
                <o:lock v:ext="edit" shapetype="t"/>
              </v:shapetype>
              <v:shape id="Rett pilkobling 2" style="position:absolute;margin-left:52.65pt;margin-top:151.2pt;width:387.1pt;height:1pt;z-index:251659264;visibility:visible;mso-wrap-style:square;mso-wrap-distance-left:9pt;mso-wrap-distance-top:0;mso-wrap-distance-right:9pt;mso-wrap-distance-bottom:0;mso-position-horizontal:absolute;mso-position-horizontal-relative:page;mso-position-vertical:absolute;mso-position-vertical-relative:page" o:spid="_x0000_s1026" strokecolor="#82c341"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">
                <w10:wrap anchorx="page" anchory="page"/>
              </v:shape>
            </w:pict>
          </mc:Fallback>
        </mc:AlternateContent>
      </w:r>
      <w:r>
        <w:rPr>
          <w:rFonts w:ascii="Tahoma" w:hAnsi="Tahoma" w:eastAsia="Tahoma" w:cs="Tahoma"/>
          <w:b/>
          <w:color w:val="000000"/>
          <w:sz w:val="19"/>
          <w:szCs w:val="19"/>
        </w:rPr>
        <w:t>Bedriftens navn:</w:t>
      </w:r>
    </w:p>
    <w:p w:rsidR="00FC4BEE" w:rsidRDefault="004038EE" w14:paraId="0551E97C" w14:textId="77777777">
      <w:pPr>
        <w:spacing w:before="62" w:line="231" w:lineRule="auto"/>
        <w:ind w:left="72"/>
        <w:rPr>
          <w:rFonts w:ascii="Tahoma" w:hAnsi="Tahoma" w:eastAsia="Tahoma" w:cs="Tahoma"/>
          <w:b/>
          <w:color w:val="000000"/>
          <w:sz w:val="19"/>
          <w:szCs w:val="19"/>
        </w:rPr>
      </w:pPr>
      <w:r>
        <w:rPr>
          <w:rFonts w:ascii="Tahoma" w:hAnsi="Tahoma" w:eastAsia="Tahoma" w:cs="Tahoma"/>
          <w:b/>
          <w:color w:val="000000"/>
          <w:sz w:val="19"/>
          <w:szCs w:val="19"/>
        </w:rPr>
        <w:t>Kontaktperson:</w:t>
      </w:r>
    </w:p>
    <w:p w:rsidR="00FC4BEE" w:rsidRDefault="004038EE" w14:paraId="3276DC97" w14:textId="30F2944A">
      <w:pPr>
        <w:spacing w:before="59" w:line="229" w:lineRule="auto"/>
        <w:ind w:left="72"/>
        <w:rPr>
          <w:rFonts w:ascii="Tahoma" w:hAnsi="Tahoma" w:eastAsia="Tahoma" w:cs="Tahoma"/>
          <w:b/>
          <w:color w:val="000000"/>
          <w:sz w:val="19"/>
          <w:szCs w:val="19"/>
        </w:rPr>
      </w:pPr>
      <w:r>
        <w:rPr>
          <w:rFonts w:ascii="Tahoma" w:hAnsi="Tahoma" w:eastAsia="Tahoma" w:cs="Tahoma"/>
          <w:b/>
          <w:color w:val="000000"/>
          <w:sz w:val="19"/>
          <w:szCs w:val="19"/>
        </w:rPr>
        <w:t>Avtalen</w:t>
      </w:r>
      <w:r w:rsidR="00BF697B">
        <w:rPr>
          <w:rFonts w:ascii="Tahoma" w:hAnsi="Tahoma" w:eastAsia="Tahoma" w:cs="Tahoma"/>
          <w:b/>
          <w:color w:val="000000"/>
          <w:sz w:val="19"/>
          <w:szCs w:val="19"/>
        </w:rPr>
        <w:t>(-e)</w:t>
      </w:r>
      <w:r>
        <w:rPr>
          <w:rFonts w:ascii="Tahoma" w:hAnsi="Tahoma" w:eastAsia="Tahoma" w:cs="Tahoma"/>
          <w:b/>
          <w:color w:val="000000"/>
          <w:sz w:val="19"/>
          <w:szCs w:val="19"/>
        </w:rPr>
        <w:t xml:space="preserve"> gjelder:</w:t>
      </w:r>
    </w:p>
    <w:p w:rsidR="00BF697B" w:rsidRDefault="00BF697B" w14:paraId="652FA6A2" w14:textId="77777777">
      <w:pPr>
        <w:spacing w:before="59" w:line="229" w:lineRule="auto"/>
        <w:ind w:left="72"/>
        <w:rPr>
          <w:rFonts w:ascii="Tahoma" w:hAnsi="Tahoma" w:eastAsia="Tahoma" w:cs="Tahoma"/>
          <w:b/>
          <w:color w:val="000000"/>
          <w:sz w:val="19"/>
          <w:szCs w:val="19"/>
        </w:rPr>
      </w:pPr>
    </w:p>
    <w:p w:rsidR="00FC4BEE" w:rsidRDefault="004038EE" w14:paraId="3D617DCC" w14:textId="77777777">
      <w:pPr>
        <w:numPr>
          <w:ilvl w:val="0"/>
          <w:numId w:val="2"/>
        </w:numPr>
        <w:tabs>
          <w:tab w:val="left" w:pos="432"/>
        </w:tabs>
        <w:spacing w:before="671" w:line="229" w:lineRule="auto"/>
        <w:ind w:left="72"/>
        <w:rPr>
          <w:rFonts w:ascii="Tahoma" w:hAnsi="Tahoma" w:eastAsia="Tahoma" w:cs="Tahoma"/>
          <w:b/>
          <w:color w:val="000000"/>
          <w:sz w:val="16"/>
          <w:szCs w:val="16"/>
        </w:rPr>
      </w:pPr>
      <w:r>
        <w:rPr>
          <w:rFonts w:ascii="Tahoma" w:hAnsi="Tahoma" w:eastAsia="Tahoma" w:cs="Tahoma"/>
          <w:b/>
          <w:color w:val="000000"/>
          <w:sz w:val="19"/>
          <w:szCs w:val="19"/>
        </w:rPr>
        <w:t>Vårt samfunnsansvar</w:t>
      </w:r>
      <w:r>
        <w:rPr>
          <w:rFonts w:ascii="Tahoma" w:hAnsi="Tahoma" w:eastAsia="Tahoma" w:cs="Tahoma"/>
          <w:b/>
          <w:color w:val="000000"/>
          <w:sz w:val="19"/>
          <w:szCs w:val="19"/>
        </w:rPr>
        <w:br/>
      </w:r>
    </w:p>
    <w:p w:rsidR="09A0879F" w:rsidP="3929AAB8" w:rsidRDefault="09A0879F" w14:paraId="78ED032A" w14:textId="5E86D86E">
      <w:pPr>
        <w:pStyle w:val="Normal"/>
        <w:spacing w:line="235" w:lineRule="auto"/>
        <w:rPr>
          <w:rFonts w:ascii="Tahoma" w:hAnsi="Tahoma" w:eastAsia="Tahoma" w:cs="Tahoma"/>
          <w:noProof w:val="0"/>
          <w:sz w:val="19"/>
          <w:szCs w:val="19"/>
          <w:lang w:val="nb-NO"/>
        </w:rPr>
      </w:pPr>
      <w:r w:rsidRPr="3929AAB8" w:rsidR="09A0879F">
        <w:rPr>
          <w:rFonts w:ascii="Tahoma" w:hAnsi="Tahoma" w:eastAsia="Tahoma" w:cs="Tahoma"/>
          <w:noProof w:val="0"/>
          <w:sz w:val="19"/>
          <w:szCs w:val="19"/>
          <w:lang w:val="nb-NO"/>
        </w:rPr>
        <w:t>Eika Gruppen ønsker å bidra til en bærekraftig utvikling for miljø, mennesker og artsmangfold gjennom våre anskaffelser.</w:t>
      </w:r>
    </w:p>
    <w:p w:rsidR="3929AAB8" w:rsidP="3929AAB8" w:rsidRDefault="3929AAB8" w14:paraId="3CEB5406" w14:textId="10ED9541">
      <w:pPr>
        <w:spacing w:line="288" w:lineRule="auto"/>
        <w:rPr>
          <w:rFonts w:ascii="Tahoma" w:hAnsi="Tahoma" w:eastAsia="Tahoma" w:cs="Tahoma"/>
          <w:noProof w:val="0"/>
          <w:sz w:val="19"/>
          <w:szCs w:val="19"/>
          <w:lang w:val="nb-NO"/>
        </w:rPr>
      </w:pPr>
    </w:p>
    <w:p w:rsidR="09A0879F" w:rsidP="3929AAB8" w:rsidRDefault="09A0879F" w14:paraId="364E5116" w14:textId="68D57B32">
      <w:pPr>
        <w:spacing w:line="288" w:lineRule="auto"/>
        <w:rPr>
          <w:rFonts w:ascii="Tahoma" w:hAnsi="Tahoma" w:eastAsia="Tahoma" w:cs="Tahoma"/>
          <w:noProof w:val="0"/>
          <w:sz w:val="19"/>
          <w:szCs w:val="19"/>
          <w:lang w:val="nb-NO"/>
        </w:rPr>
      </w:pPr>
      <w:r w:rsidRPr="3929AAB8" w:rsidR="09A0879F">
        <w:rPr>
          <w:rFonts w:ascii="Tahoma" w:hAnsi="Tahoma" w:eastAsia="Tahoma" w:cs="Tahoma"/>
          <w:noProof w:val="0"/>
          <w:sz w:val="19"/>
          <w:szCs w:val="19"/>
          <w:lang w:val="nb-NO"/>
        </w:rPr>
        <w:t xml:space="preserve">Som et ledd i å utøve selskapets forretningsvirksomhet slik at den bidrar til et bærekraftig samfunn, er det viktig for Eika Gruppen at foretakets leverandører har et bevisst forhold til etterlevelse av menneskerettigheter, arbeidstakers rettigheter og arbeidsforhold, miljøvern, antihvitvask og skatt. </w:t>
      </w:r>
    </w:p>
    <w:p w:rsidR="3929AAB8" w:rsidP="3929AAB8" w:rsidRDefault="3929AAB8" w14:paraId="448FA9E9" w14:textId="2211185D">
      <w:pPr>
        <w:spacing w:line="288" w:lineRule="auto"/>
        <w:rPr>
          <w:rFonts w:ascii="Tahoma" w:hAnsi="Tahoma" w:eastAsia="Tahoma" w:cs="Tahoma"/>
          <w:noProof w:val="0"/>
          <w:sz w:val="19"/>
          <w:szCs w:val="19"/>
          <w:lang w:val="nb-NO"/>
        </w:rPr>
      </w:pPr>
    </w:p>
    <w:p w:rsidR="09A0879F" w:rsidP="3929AAB8" w:rsidRDefault="09A0879F" w14:paraId="6F0121C1" w14:textId="47AC557D">
      <w:pPr>
        <w:spacing w:line="288" w:lineRule="auto"/>
        <w:rPr>
          <w:rFonts w:ascii="Tahoma" w:hAnsi="Tahoma" w:eastAsia="Tahoma" w:cs="Tahoma"/>
          <w:noProof w:val="0"/>
          <w:sz w:val="19"/>
          <w:szCs w:val="19"/>
          <w:lang w:val="nb-NO"/>
        </w:rPr>
      </w:pPr>
      <w:r w:rsidRPr="3929AAB8" w:rsidR="09A0879F">
        <w:rPr>
          <w:rFonts w:ascii="Tahoma" w:hAnsi="Tahoma" w:eastAsia="Tahoma" w:cs="Tahoma"/>
          <w:noProof w:val="0"/>
          <w:sz w:val="19"/>
          <w:szCs w:val="19"/>
          <w:lang w:val="nb-NO"/>
        </w:rPr>
        <w:t>Denne egenerklæringen bygger på Eika Gruppens policy for anskaffelser og utkontraktering</w:t>
      </w:r>
    </w:p>
    <w:p w:rsidR="00FC4BEE" w:rsidRDefault="004038EE" w14:paraId="40B9776D" w14:textId="77777777">
      <w:pPr>
        <w:numPr>
          <w:ilvl w:val="0"/>
          <w:numId w:val="2"/>
        </w:numPr>
        <w:tabs>
          <w:tab w:val="left" w:pos="432"/>
        </w:tabs>
        <w:spacing w:before="220" w:line="231" w:lineRule="auto"/>
        <w:ind w:left="72"/>
        <w:rPr>
          <w:rFonts w:ascii="Tahoma" w:hAnsi="Tahoma" w:eastAsia="Tahoma" w:cs="Tahoma"/>
          <w:b/>
          <w:color w:val="000000"/>
          <w:sz w:val="16"/>
          <w:szCs w:val="16"/>
        </w:rPr>
      </w:pPr>
      <w:r>
        <w:rPr>
          <w:rFonts w:ascii="Tahoma" w:hAnsi="Tahoma" w:eastAsia="Tahoma" w:cs="Tahoma"/>
          <w:b/>
          <w:color w:val="000000"/>
          <w:sz w:val="19"/>
          <w:szCs w:val="19"/>
        </w:rPr>
        <w:t>Egenerklæring fra leverandør/samarbeidspartner</w:t>
      </w:r>
      <w:r>
        <w:rPr>
          <w:rFonts w:ascii="Tahoma" w:hAnsi="Tahoma" w:eastAsia="Tahoma" w:cs="Tahoma"/>
          <w:b/>
          <w:color w:val="000000"/>
          <w:sz w:val="19"/>
          <w:szCs w:val="19"/>
        </w:rPr>
        <w:br/>
      </w:r>
    </w:p>
    <w:p w:rsidR="00FC4BEE" w:rsidRDefault="004038EE" w14:paraId="26275ADA" w14:textId="77777777">
      <w:pPr>
        <w:spacing w:before="57" w:line="231" w:lineRule="auto"/>
        <w:ind w:left="72"/>
        <w:rPr>
          <w:rFonts w:ascii="Tahoma" w:hAnsi="Tahoma" w:eastAsia="Tahoma" w:cs="Tahoma"/>
          <w:color w:val="000000"/>
          <w:sz w:val="19"/>
          <w:szCs w:val="19"/>
        </w:rPr>
      </w:pPr>
      <w:r w:rsidRPr="3929AAB8" w:rsidR="004038EE">
        <w:rPr>
          <w:rFonts w:ascii="Tahoma" w:hAnsi="Tahoma" w:eastAsia="Tahoma" w:cs="Tahoma"/>
          <w:color w:val="000000" w:themeColor="text1" w:themeTint="FF" w:themeShade="FF"/>
          <w:sz w:val="19"/>
          <w:szCs w:val="19"/>
        </w:rPr>
        <w:t>Erklæringen gjelder for leverandørbedriften og eventuelle underleverandører av leverandøren.</w:t>
      </w:r>
    </w:p>
    <w:p w:rsidR="6472A557" w:rsidP="3929AAB8" w:rsidRDefault="6472A557" w14:paraId="5FE79FEB" w14:textId="3152AAAB">
      <w:pPr>
        <w:pStyle w:val="Normal"/>
        <w:numPr>
          <w:ilvl w:val="0"/>
          <w:numId w:val="3"/>
        </w:numPr>
        <w:tabs>
          <w:tab w:val="left" w:leader="none" w:pos="792"/>
        </w:tabs>
        <w:spacing w:before="61" w:line="233" w:lineRule="auto"/>
        <w:ind w:left="792" w:hanging="360"/>
        <w:rPr>
          <w:rFonts w:ascii="Tahoma" w:hAnsi="Tahoma" w:eastAsia="Tahoma" w:cs="Tahoma"/>
          <w:noProof w:val="0"/>
          <w:sz w:val="19"/>
          <w:szCs w:val="19"/>
          <w:lang w:val="nb-NO"/>
        </w:rPr>
      </w:pPr>
      <w:r w:rsidRPr="3929AAB8" w:rsidR="6472A557">
        <w:rPr>
          <w:rFonts w:ascii="Tahoma" w:hAnsi="Tahoma" w:eastAsia="Tahoma" w:cs="Tahoma"/>
          <w:noProof w:val="0"/>
          <w:sz w:val="19"/>
          <w:szCs w:val="19"/>
          <w:lang w:val="nb-NO"/>
        </w:rPr>
        <w:t>S</w:t>
      </w:r>
      <w:r w:rsidRPr="3929AAB8" w:rsidR="6472A557">
        <w:rPr>
          <w:rFonts w:ascii="Tahoma" w:hAnsi="Tahoma" w:eastAsia="Tahoma" w:cs="Tahoma"/>
          <w:noProof w:val="0"/>
          <w:sz w:val="19"/>
          <w:szCs w:val="19"/>
          <w:lang w:val="nb-NO"/>
        </w:rPr>
        <w:t>elskap</w:t>
      </w:r>
      <w:r w:rsidRPr="3929AAB8" w:rsidR="6472A557">
        <w:rPr>
          <w:rFonts w:ascii="Tahoma" w:hAnsi="Tahoma" w:eastAsia="Tahoma" w:cs="Tahoma"/>
          <w:noProof w:val="0"/>
          <w:sz w:val="19"/>
          <w:szCs w:val="19"/>
          <w:lang w:val="nb-NO"/>
        </w:rPr>
        <w:t>et bekrefter å utøve sin forretningsvirksomhet på en slik måte at den ikke bryter med internasjonalt anerkjente prinsipper og retningslinjer, lover eller regler knyttet til menneske — og arbeidstakerrettigheter, miljø, korrupsjon og antihvitvask.</w:t>
      </w:r>
    </w:p>
    <w:p w:rsidR="6472A557" w:rsidP="3929AAB8" w:rsidRDefault="6472A557" w14:paraId="001EC250" w14:textId="083D454D">
      <w:pPr>
        <w:pStyle w:val="Normal"/>
        <w:numPr>
          <w:ilvl w:val="0"/>
          <w:numId w:val="3"/>
        </w:numPr>
        <w:tabs>
          <w:tab w:val="left" w:leader="none" w:pos="792"/>
        </w:tabs>
        <w:spacing w:before="61" w:line="233" w:lineRule="auto"/>
        <w:ind w:left="792" w:hanging="360"/>
        <w:rPr>
          <w:rFonts w:ascii="Tahoma" w:hAnsi="Tahoma" w:eastAsia="Tahoma" w:cs="Tahoma"/>
          <w:noProof w:val="0"/>
          <w:sz w:val="19"/>
          <w:szCs w:val="19"/>
          <w:lang w:val="nb-NO"/>
        </w:rPr>
      </w:pPr>
      <w:r w:rsidRPr="3929AAB8" w:rsidR="6472A557">
        <w:rPr>
          <w:rFonts w:ascii="Tahoma" w:hAnsi="Tahoma" w:eastAsia="Tahoma" w:cs="Tahoma"/>
          <w:noProof w:val="0"/>
          <w:sz w:val="19"/>
          <w:szCs w:val="19"/>
          <w:lang w:val="nb-NO"/>
        </w:rPr>
        <w:t>Selskapet bekrefter å arbeide forebyggende for at produsenter og underleverandører av varer og/eller tjenester i forbindelse med leveranser til Eika Gruppen ikke bryter med internasjonalt anerkjente prinsipper og retningslinjer knyttet til menneske- og arbeidstakerrettigheter, miljø og korrupsjon og antihvitvask.</w:t>
      </w:r>
    </w:p>
    <w:p w:rsidR="6472A557" w:rsidP="3929AAB8" w:rsidRDefault="6472A557" w14:paraId="078E069E" w14:textId="2E323BA4">
      <w:pPr>
        <w:pStyle w:val="Normal"/>
        <w:numPr>
          <w:ilvl w:val="0"/>
          <w:numId w:val="3"/>
        </w:numPr>
        <w:tabs>
          <w:tab w:val="left" w:leader="none" w:pos="792"/>
        </w:tabs>
        <w:spacing w:before="61" w:line="233" w:lineRule="auto"/>
        <w:ind w:left="792" w:hanging="360"/>
        <w:rPr>
          <w:rFonts w:ascii="Tahoma" w:hAnsi="Tahoma" w:eastAsia="Tahoma" w:cs="Tahoma"/>
          <w:noProof w:val="0"/>
          <w:sz w:val="19"/>
          <w:szCs w:val="19"/>
          <w:lang w:val="nb-NO"/>
        </w:rPr>
      </w:pPr>
      <w:r w:rsidRPr="3929AAB8" w:rsidR="6472A557">
        <w:rPr>
          <w:rFonts w:ascii="Tahoma" w:hAnsi="Tahoma" w:eastAsia="Tahoma" w:cs="Tahoma"/>
          <w:noProof w:val="0"/>
          <w:sz w:val="19"/>
          <w:szCs w:val="19"/>
          <w:lang w:val="nb-NO"/>
        </w:rPr>
        <w:t>Selskapet bekrefter å arbeide for at sine produkter har høy miljømessig kvalitet.</w:t>
      </w:r>
    </w:p>
    <w:p w:rsidR="3929AAB8" w:rsidP="3929AAB8" w:rsidRDefault="3929AAB8" w14:paraId="14520551" w14:textId="1C6422AC">
      <w:pPr>
        <w:pStyle w:val="Normal"/>
        <w:tabs>
          <w:tab w:val="left" w:leader="none" w:pos="792"/>
        </w:tabs>
        <w:spacing w:before="61" w:line="233" w:lineRule="auto"/>
        <w:ind w:left="0"/>
        <w:rPr>
          <w:rFonts w:ascii="Tahoma" w:hAnsi="Tahoma" w:eastAsia="Tahoma" w:cs="Tahoma"/>
          <w:color w:val="000000" w:themeColor="text1" w:themeTint="FF" w:themeShade="FF"/>
          <w:sz w:val="19"/>
          <w:szCs w:val="19"/>
        </w:rPr>
      </w:pPr>
    </w:p>
    <w:p w:rsidR="00FC4BEE" w:rsidP="3929AAB8" w:rsidRDefault="00FC4BEE" w14:paraId="777B4D0E" w14:textId="02830CA7">
      <w:pPr>
        <w:tabs>
          <w:tab w:val="left" w:pos="792"/>
        </w:tabs>
        <w:spacing w:before="61" w:line="233" w:lineRule="auto"/>
        <w:ind w:left="0"/>
        <w:rPr>
          <w:rFonts w:ascii="Tahoma" w:hAnsi="Tahoma" w:eastAsia="Tahoma" w:cs="Tahoma"/>
          <w:sz w:val="19"/>
          <w:szCs w:val="19"/>
        </w:rPr>
      </w:pPr>
    </w:p>
    <w:p w:rsidR="00FC4BEE" w:rsidRDefault="004038EE" w14:paraId="5047F896" w14:textId="46D96C2B">
      <w:pPr>
        <w:tabs>
          <w:tab w:val="left" w:pos="792"/>
        </w:tabs>
        <w:spacing w:before="61" w:line="233" w:lineRule="auto"/>
        <w:rPr>
          <w:rFonts w:ascii="Tahoma" w:hAnsi="Tahoma" w:eastAsia="Tahoma" w:cs="Tahoma"/>
          <w:sz w:val="19"/>
          <w:szCs w:val="19"/>
        </w:rPr>
      </w:pPr>
      <w:r w:rsidRPr="3929AAB8" w:rsidR="647FFB8E">
        <w:rPr>
          <w:rFonts w:ascii="Tahoma" w:hAnsi="Tahoma" w:eastAsia="Tahoma" w:cs="Tahoma"/>
          <w:sz w:val="19"/>
          <w:szCs w:val="19"/>
        </w:rPr>
        <w:t xml:space="preserve">Selskapet </w:t>
      </w:r>
      <w:r w:rsidRPr="3929AAB8" w:rsidR="004038EE">
        <w:rPr>
          <w:rFonts w:ascii="Tahoma" w:hAnsi="Tahoma" w:eastAsia="Tahoma" w:cs="Tahoma"/>
          <w:sz w:val="19"/>
          <w:szCs w:val="19"/>
        </w:rPr>
        <w:t>forplikter seg videre til å respektere UN Global Compacts ti prinsipper for ansvarlig næringsliv, som krever at bedriften skal:</w:t>
      </w:r>
    </w:p>
    <w:p w:rsidR="00D874BF" w:rsidRDefault="00D874BF" w14:paraId="3C1ED3AF" w14:textId="77777777">
      <w:pPr>
        <w:tabs>
          <w:tab w:val="left" w:pos="792"/>
        </w:tabs>
        <w:spacing w:before="61" w:line="233" w:lineRule="auto"/>
        <w:rPr>
          <w:rFonts w:ascii="Tahoma" w:hAnsi="Tahoma" w:eastAsia="Tahoma" w:cs="Tahoma"/>
          <w:sz w:val="19"/>
          <w:szCs w:val="19"/>
        </w:rPr>
      </w:pPr>
    </w:p>
    <w:p w:rsidR="00FC4BEE" w:rsidRDefault="004038EE" w14:paraId="74187EE9" w14:textId="77777777">
      <w:pPr>
        <w:numPr>
          <w:ilvl w:val="0"/>
          <w:numId w:val="5"/>
        </w:numPr>
        <w:tabs>
          <w:tab w:val="left" w:pos="792"/>
        </w:tabs>
        <w:spacing w:before="61" w:line="233" w:lineRule="auto"/>
        <w:rPr>
          <w:rFonts w:ascii="Tahoma" w:hAnsi="Tahoma" w:eastAsia="Tahoma" w:cs="Tahoma"/>
          <w:sz w:val="19"/>
          <w:szCs w:val="19"/>
        </w:rPr>
      </w:pPr>
      <w:r>
        <w:rPr>
          <w:rFonts w:ascii="Tahoma" w:hAnsi="Tahoma" w:eastAsia="Tahoma" w:cs="Tahoma"/>
          <w:sz w:val="19"/>
          <w:szCs w:val="19"/>
        </w:rPr>
        <w:t>Støtte og respektere vern om internasjonalt anerkjente menneskerettigheter</w:t>
      </w:r>
    </w:p>
    <w:p w:rsidR="00FC4BEE" w:rsidRDefault="004038EE" w14:paraId="6AC9AA7A"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Påse at de ikke medvirker til krenkelser av menneskerettighetene.</w:t>
      </w:r>
    </w:p>
    <w:p w:rsidR="00FC4BEE" w:rsidRDefault="004038EE" w14:paraId="559DF1A5"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Holde organisasjonsfriheten i hevd og sikre at arbeidstakers rett til å føre kollektive forhandlinger anerkjennes i praksis</w:t>
      </w:r>
    </w:p>
    <w:p w:rsidR="00FC4BEE" w:rsidRDefault="004038EE" w14:paraId="274C335D"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Avskaffe alle former for tvangsarbeid</w:t>
      </w:r>
    </w:p>
    <w:p w:rsidR="00FC4BEE" w:rsidRDefault="004038EE" w14:paraId="315B4A42"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 xml:space="preserve">Sikre reell avskaffelse av barnearbeid </w:t>
      </w:r>
    </w:p>
    <w:p w:rsidR="00FC4BEE" w:rsidRDefault="004038EE" w14:paraId="163C86CB"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Sikre at diskriminering i arbeidslivet avskaffes</w:t>
      </w:r>
    </w:p>
    <w:p w:rsidR="00FC4BEE" w:rsidRDefault="004038EE" w14:paraId="2B0BD1CB"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Støtte en føre-var-tilnærming til miljøutfordringer</w:t>
      </w:r>
    </w:p>
    <w:p w:rsidR="00FC4BEE" w:rsidRDefault="004038EE" w14:paraId="7F7C2D7D"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Ta initiativ til å fremme økt miljøansvar</w:t>
      </w:r>
    </w:p>
    <w:p w:rsidR="00FC4BEE" w:rsidRDefault="004038EE" w14:paraId="59E9FEF5"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 xml:space="preserve">Oppmuntre til utvikling og bruk av miljøvennlig teknologi </w:t>
      </w:r>
    </w:p>
    <w:p w:rsidR="00FC4BEE" w:rsidRDefault="004038EE" w14:paraId="00E6E23C" w14:textId="77777777">
      <w:pPr>
        <w:numPr>
          <w:ilvl w:val="0"/>
          <w:numId w:val="5"/>
        </w:numPr>
        <w:tabs>
          <w:tab w:val="left" w:pos="792"/>
        </w:tabs>
        <w:spacing w:line="233" w:lineRule="auto"/>
        <w:rPr>
          <w:rFonts w:ascii="Tahoma" w:hAnsi="Tahoma" w:eastAsia="Tahoma" w:cs="Tahoma"/>
          <w:sz w:val="19"/>
          <w:szCs w:val="19"/>
        </w:rPr>
      </w:pPr>
      <w:r>
        <w:rPr>
          <w:rFonts w:ascii="Tahoma" w:hAnsi="Tahoma" w:eastAsia="Tahoma" w:cs="Tahoma"/>
          <w:sz w:val="19"/>
          <w:szCs w:val="19"/>
        </w:rPr>
        <w:t>Bekjempe enhver form for korrupsjon, inkludert utpressing og bestikkelser</w:t>
      </w:r>
    </w:p>
    <w:p w:rsidR="00FC4BEE" w:rsidRDefault="004038EE" w14:paraId="3481DA7C" w14:textId="5AB5D202">
      <w:pPr>
        <w:spacing w:before="507" w:line="232" w:lineRule="auto"/>
        <w:ind w:left="72"/>
        <w:rPr>
          <w:rFonts w:ascii="Tahoma" w:hAnsi="Tahoma" w:eastAsia="Tahoma" w:cs="Tahoma"/>
          <w:color w:val="000000"/>
          <w:sz w:val="19"/>
          <w:szCs w:val="19"/>
        </w:rPr>
      </w:pPr>
      <w:r w:rsidRPr="3929AAB8" w:rsidR="004038EE">
        <w:rPr>
          <w:rFonts w:ascii="Tahoma" w:hAnsi="Tahoma" w:eastAsia="Tahoma" w:cs="Tahoma"/>
          <w:color w:val="000000" w:themeColor="text1" w:themeTint="FF" w:themeShade="FF"/>
          <w:sz w:val="19"/>
          <w:szCs w:val="19"/>
        </w:rPr>
        <w:t>Ved behov kan EG be om dokumentasjon på etterlevelse av overnevnte punkter.</w:t>
      </w:r>
    </w:p>
    <w:p w:rsidR="00FC4BEE" w:rsidRDefault="004038EE" w14:paraId="74A793D9" w14:textId="46BD8566">
      <w:pPr>
        <w:spacing w:before="163" w:line="288" w:lineRule="auto"/>
        <w:ind w:left="72" w:right="504"/>
        <w:rPr>
          <w:rFonts w:ascii="Tahoma" w:hAnsi="Tahoma" w:eastAsia="Tahoma" w:cs="Tahoma"/>
          <w:color w:val="000000"/>
          <w:sz w:val="19"/>
          <w:szCs w:val="19"/>
        </w:rPr>
      </w:pPr>
      <w:r>
        <w:rPr>
          <w:rFonts w:ascii="Tahoma" w:hAnsi="Tahoma" w:eastAsia="Tahoma" w:cs="Tahoma"/>
          <w:color w:val="000000"/>
          <w:sz w:val="19"/>
          <w:szCs w:val="19"/>
        </w:rPr>
        <w:t>Ved brudd eller mistanke om brudd på overnevnte forpliktelser i egen virksomhet eller hos eventuelle underleverandører skal EG varsles av bedriften. Ved alvorlige brudd kan EG heve avtalen</w:t>
      </w:r>
      <w:r w:rsidR="00BF697B">
        <w:rPr>
          <w:rFonts w:ascii="Tahoma" w:hAnsi="Tahoma" w:eastAsia="Tahoma" w:cs="Tahoma"/>
          <w:color w:val="000000"/>
          <w:sz w:val="19"/>
          <w:szCs w:val="19"/>
        </w:rPr>
        <w:t>(-e) med leverandøren</w:t>
      </w:r>
      <w:r>
        <w:rPr>
          <w:rFonts w:ascii="Tahoma" w:hAnsi="Tahoma" w:eastAsia="Tahoma" w:cs="Tahoma"/>
          <w:color w:val="000000"/>
          <w:sz w:val="19"/>
          <w:szCs w:val="19"/>
        </w:rPr>
        <w:t>.</w:t>
      </w:r>
    </w:p>
    <w:p w:rsidR="00FC4BEE" w:rsidRDefault="004038EE" w14:paraId="5BDFD824" w14:textId="69A66EB9">
      <w:pPr>
        <w:spacing w:before="458" w:line="448" w:lineRule="auto"/>
        <w:ind w:left="72"/>
        <w:rPr>
          <w:rFonts w:ascii="Tahoma" w:hAnsi="Tahoma" w:eastAsia="Tahoma" w:cs="Tahoma"/>
          <w:color w:val="000000"/>
          <w:sz w:val="19"/>
          <w:szCs w:val="19"/>
        </w:rPr>
      </w:pPr>
      <w:r>
        <w:rPr>
          <w:rFonts w:ascii="Tahoma" w:hAnsi="Tahoma" w:eastAsia="Tahoma" w:cs="Tahoma"/>
          <w:color w:val="000000"/>
          <w:sz w:val="19"/>
          <w:szCs w:val="19"/>
        </w:rPr>
        <w:t xml:space="preserve">Dato: </w:t>
      </w:r>
      <w:r>
        <w:rPr>
          <w:rFonts w:ascii="Tahoma" w:hAnsi="Tahoma" w:eastAsia="Tahoma" w:cs="Tahoma"/>
          <w:color w:val="000000"/>
          <w:sz w:val="19"/>
          <w:szCs w:val="19"/>
        </w:rPr>
        <w:br/>
      </w:r>
      <w:r>
        <w:rPr>
          <w:rFonts w:ascii="Tahoma" w:hAnsi="Tahoma" w:eastAsia="Tahoma" w:cs="Tahoma"/>
          <w:color w:val="000000"/>
          <w:sz w:val="19"/>
          <w:szCs w:val="19"/>
        </w:rPr>
        <w:t>Signatur:</w:t>
      </w:r>
      <w:r w:rsidR="00BF697B">
        <w:rPr>
          <w:rFonts w:ascii="Tahoma" w:hAnsi="Tahoma" w:eastAsia="Tahoma" w:cs="Tahoma"/>
          <w:color w:val="000000"/>
          <w:sz w:val="19"/>
          <w:szCs w:val="19"/>
        </w:rPr>
        <w:br/>
      </w:r>
      <w:r w:rsidR="00BF697B">
        <w:rPr>
          <w:rFonts w:ascii="Tahoma" w:hAnsi="Tahoma" w:eastAsia="Tahoma" w:cs="Tahoma"/>
          <w:color w:val="000000"/>
          <w:sz w:val="19"/>
          <w:szCs w:val="19"/>
        </w:rPr>
        <w:t>Navn (blokkbokstaver):</w:t>
      </w:r>
      <w:r w:rsidR="00BF697B">
        <w:rPr>
          <w:rFonts w:ascii="Tahoma" w:hAnsi="Tahoma" w:eastAsia="Tahoma" w:cs="Tahoma"/>
          <w:color w:val="000000"/>
          <w:sz w:val="19"/>
          <w:szCs w:val="19"/>
        </w:rPr>
        <w:br/>
      </w:r>
    </w:p>
    <w:p w:rsidR="00BF697B" w:rsidRDefault="00BF697B" w14:paraId="2B33F805" w14:textId="77777777">
      <w:pPr>
        <w:spacing w:before="458" w:line="448" w:lineRule="auto"/>
        <w:ind w:left="72"/>
        <w:rPr>
          <w:rFonts w:ascii="Tahoma" w:hAnsi="Tahoma" w:eastAsia="Tahoma" w:cs="Tahoma"/>
          <w:color w:val="000000"/>
          <w:sz w:val="19"/>
          <w:szCs w:val="19"/>
        </w:rPr>
      </w:pPr>
    </w:p>
    <w:p w:rsidR="00BF697B" w:rsidRDefault="00BF697B" w14:paraId="4FC5C8A4" w14:textId="71AF2AB2">
      <w:pPr>
        <w:spacing w:before="458" w:line="448" w:lineRule="auto"/>
        <w:ind w:left="72"/>
        <w:rPr>
          <w:rFonts w:ascii="Tahoma" w:hAnsi="Tahoma" w:eastAsia="Tahoma" w:cs="Tahoma"/>
          <w:color w:val="000000"/>
          <w:sz w:val="19"/>
          <w:szCs w:val="19"/>
        </w:rPr>
      </w:pPr>
    </w:p>
    <w:p w:rsidR="00BF697B" w:rsidRDefault="00BF697B" w14:paraId="6805D6D0" w14:textId="77777777">
      <w:pPr>
        <w:spacing w:before="458" w:line="448" w:lineRule="auto"/>
        <w:ind w:left="72"/>
        <w:rPr>
          <w:rFonts w:ascii="Tahoma" w:hAnsi="Tahoma" w:eastAsia="Tahoma" w:cs="Tahoma"/>
          <w:color w:val="000000"/>
          <w:sz w:val="19"/>
          <w:szCs w:val="19"/>
        </w:rPr>
      </w:pPr>
    </w:p>
    <w:sectPr w:rsidR="00BF697B">
      <w:pgSz w:w="11909" w:h="16838" w:orient="portrait"/>
      <w:pgMar w:top="560" w:right="1136" w:bottom="2562" w:left="105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B16" w:rsidP="00D874BF" w:rsidRDefault="00BF5B16" w14:paraId="36DDB282" w14:textId="77777777">
      <w:r>
        <w:separator/>
      </w:r>
    </w:p>
  </w:endnote>
  <w:endnote w:type="continuationSeparator" w:id="0">
    <w:p w:rsidR="00BF5B16" w:rsidP="00D874BF" w:rsidRDefault="00BF5B16" w14:paraId="4D29CBEA" w14:textId="77777777">
      <w:r>
        <w:continuationSeparator/>
      </w:r>
    </w:p>
  </w:endnote>
  <w:endnote w:type="continuationNotice" w:id="1">
    <w:p w:rsidR="00BF5B16" w:rsidRDefault="00BF5B16" w14:paraId="7CA20B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B16" w:rsidP="00D874BF" w:rsidRDefault="00BF5B16" w14:paraId="1DAD7502" w14:textId="77777777">
      <w:r>
        <w:separator/>
      </w:r>
    </w:p>
  </w:footnote>
  <w:footnote w:type="continuationSeparator" w:id="0">
    <w:p w:rsidR="00BF5B16" w:rsidP="00D874BF" w:rsidRDefault="00BF5B16" w14:paraId="0902A428" w14:textId="77777777">
      <w:r>
        <w:continuationSeparator/>
      </w:r>
    </w:p>
  </w:footnote>
  <w:footnote w:type="continuationNotice" w:id="1">
    <w:p w:rsidR="00BF5B16" w:rsidRDefault="00BF5B16" w14:paraId="173FC55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77b67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16650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e5309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056B02"/>
    <w:multiLevelType w:val="multilevel"/>
    <w:tmpl w:val="0CF0C988"/>
    <w:lvl w:ilvl="0">
      <w:start w:val="1"/>
      <w:numFmt w:val="bullet"/>
      <w:lvlText w:val="−"/>
      <w:lvlJc w:val="left"/>
      <w:pPr>
        <w:ind w:left="0" w:firstLine="0"/>
      </w:pPr>
      <w:rPr>
        <w:rFonts w:ascii="Noto Sans Symbols" w:hAnsi="Noto Sans Symbols" w:eastAsia="Noto Sans Symbols" w:cs="Noto Sans Symbols"/>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9AA7399"/>
    <w:multiLevelType w:val="multilevel"/>
    <w:tmpl w:val="F72E2B48"/>
    <w:lvl w:ilvl="0">
      <w:start w:val="1"/>
      <w:numFmt w:val="bullet"/>
      <w:lvlText w:val="−"/>
      <w:lvlJc w:val="left"/>
      <w:pPr>
        <w:ind w:left="0" w:firstLine="0"/>
      </w:pPr>
      <w:rPr>
        <w:rFonts w:ascii="Noto Sans Symbols" w:hAnsi="Noto Sans Symbols" w:eastAsia="Noto Sans Symbols" w:cs="Noto Sans Symbols"/>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72D3263"/>
    <w:multiLevelType w:val="multilevel"/>
    <w:tmpl w:val="77206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EF4C3B"/>
    <w:multiLevelType w:val="multilevel"/>
    <w:tmpl w:val="664CF150"/>
    <w:lvl w:ilvl="0">
      <w:start w:val="1"/>
      <w:numFmt w:val="decimal"/>
      <w:lvlText w:val="%1."/>
      <w:lvlJc w:val="left"/>
      <w:pPr>
        <w:ind w:left="0" w:firstLine="0"/>
      </w:pPr>
      <w:rPr>
        <w:rFonts w:ascii="Tahoma" w:hAnsi="Tahoma" w:eastAsia="Tahoma" w:cs="Tahoma"/>
        <w:b/>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24B6DB6"/>
    <w:multiLevelType w:val="multilevel"/>
    <w:tmpl w:val="545EF5E8"/>
    <w:lvl w:ilvl="0">
      <w:start w:val="1"/>
      <w:numFmt w:val="decimal"/>
      <w:lvlText w:val="%1."/>
      <w:lvlJc w:val="left"/>
      <w:pPr>
        <w:ind w:left="0" w:firstLine="0"/>
      </w:pPr>
      <w:rPr>
        <w:rFonts w:ascii="Tahoma" w:hAnsi="Tahoma" w:eastAsia="Tahoma" w:cs="Tahoma"/>
        <w:b/>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8">
    <w:abstractNumId w:val="7"/>
  </w:num>
  <w:num w:numId="7">
    <w:abstractNumId w:val="6"/>
  </w:num>
  <w:num w:numId="6">
    <w:abstractNumId w:val="5"/>
  </w:num>
  <w:num w:numId="1" w16cid:durableId="37780496">
    <w:abstractNumId w:val="1"/>
  </w:num>
  <w:num w:numId="2" w16cid:durableId="1153374198">
    <w:abstractNumId w:val="3"/>
  </w:num>
  <w:num w:numId="3" w16cid:durableId="1557475366">
    <w:abstractNumId w:val="0"/>
  </w:num>
  <w:num w:numId="4" w16cid:durableId="1382828702">
    <w:abstractNumId w:val="4"/>
  </w:num>
  <w:num w:numId="5" w16cid:durableId="140282800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EE"/>
    <w:rsid w:val="000749F4"/>
    <w:rsid w:val="003900E1"/>
    <w:rsid w:val="0040200B"/>
    <w:rsid w:val="004038EE"/>
    <w:rsid w:val="004C51A5"/>
    <w:rsid w:val="00597241"/>
    <w:rsid w:val="007F177B"/>
    <w:rsid w:val="008F26A4"/>
    <w:rsid w:val="00A41D06"/>
    <w:rsid w:val="00AA0D11"/>
    <w:rsid w:val="00BF5B16"/>
    <w:rsid w:val="00BF697B"/>
    <w:rsid w:val="00C44CFA"/>
    <w:rsid w:val="00CB614F"/>
    <w:rsid w:val="00D571F5"/>
    <w:rsid w:val="00D874BF"/>
    <w:rsid w:val="00E422B0"/>
    <w:rsid w:val="00FC4BEE"/>
    <w:rsid w:val="0668E6DD"/>
    <w:rsid w:val="09A0879F"/>
    <w:rsid w:val="0FF6A0C6"/>
    <w:rsid w:val="23178A89"/>
    <w:rsid w:val="35F209F6"/>
    <w:rsid w:val="3929AAB8"/>
    <w:rsid w:val="6472A557"/>
    <w:rsid w:val="647FFB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33DA5"/>
  <w15:docId w15:val="{46082427-B456-4B0A-B680-4E00A5BDD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semiHidden/>
    <w:unhideWhenUsed/>
    <w:rsid w:val="00C44CFA"/>
    <w:pPr>
      <w:tabs>
        <w:tab w:val="center" w:pos="4536"/>
        <w:tab w:val="right" w:pos="9072"/>
      </w:tabs>
    </w:pPr>
  </w:style>
  <w:style w:type="character" w:styleId="HeaderChar" w:customStyle="1">
    <w:name w:val="Header Char"/>
    <w:basedOn w:val="DefaultParagraphFont"/>
    <w:link w:val="Header"/>
    <w:uiPriority w:val="99"/>
    <w:semiHidden/>
    <w:rsid w:val="00C44CFA"/>
  </w:style>
  <w:style w:type="paragraph" w:styleId="Footer">
    <w:name w:val="footer"/>
    <w:basedOn w:val="Normal"/>
    <w:link w:val="FooterChar"/>
    <w:uiPriority w:val="99"/>
    <w:semiHidden/>
    <w:unhideWhenUsed/>
    <w:rsid w:val="00C44CFA"/>
    <w:pPr>
      <w:tabs>
        <w:tab w:val="center" w:pos="4536"/>
        <w:tab w:val="right" w:pos="9072"/>
      </w:tabs>
    </w:pPr>
  </w:style>
  <w:style w:type="character" w:styleId="FooterChar" w:customStyle="1">
    <w:name w:val="Footer Char"/>
    <w:basedOn w:val="DefaultParagraphFont"/>
    <w:link w:val="Footer"/>
    <w:uiPriority w:val="99"/>
    <w:semiHidden/>
    <w:rsid w:val="00C44CFA"/>
  </w:style>
  <w:style w:type="table" w:styleId="TableNormal1" w:customStyle="1">
    <w:name w:val="Table Normal1"/>
    <w:rsid w:val="00C44CF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2139F0A61CD2408BF6CE5405A18966" ma:contentTypeVersion="11" ma:contentTypeDescription="Opprett et nytt dokument." ma:contentTypeScope="" ma:versionID="49906b267ec1f86464eced30e6413360">
  <xsd:schema xmlns:xsd="http://www.w3.org/2001/XMLSchema" xmlns:xs="http://www.w3.org/2001/XMLSchema" xmlns:p="http://schemas.microsoft.com/office/2006/metadata/properties" xmlns:ns2="4eed44ad-201c-45fd-ba6e-7858ed0e568d" xmlns:ns3="e09a03e2-1c1b-4433-8929-85643fd06b3b" xmlns:ns4="5d04b427-23a6-48b2-bf98-2c2c0ba99a62" targetNamespace="http://schemas.microsoft.com/office/2006/metadata/properties" ma:root="true" ma:fieldsID="86edbc7273ee9b51da1ff6b2c5e8b81a" ns2:_="" ns3:_="" ns4:_="">
    <xsd:import namespace="4eed44ad-201c-45fd-ba6e-7858ed0e568d"/>
    <xsd:import namespace="e09a03e2-1c1b-4433-8929-85643fd06b3b"/>
    <xsd:import namespace="5d04b427-23a6-48b2-bf98-2c2c0ba99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44ad-201c-45fd-ba6e-7858ed0e5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6604d7d-b179-40e3-9457-2227251b1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a03e2-1c1b-4433-8929-85643fd06b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535128-fc5f-468c-8d89-d090c0ff3682}" ma:internalName="TaxCatchAll" ma:showField="CatchAllData" ma:web="5d04b427-23a6-48b2-bf98-2c2c0ba99a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4b427-23a6-48b2-bf98-2c2c0ba99a6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fXl6mwVnN3BqQw1f75U3r35nGJQ==">AMUW2mXJVuMjLQa+zOegPURfv+1QXPESfXyNw1Um9SXGvPOK1mvfw5Qp3YYWfV7eBPMojhtiXgzxxWNwGaYFhY29EQoXM8RJnUy/z73wXn/l6ZDKjfY0tr8=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e09a03e2-1c1b-4433-8929-85643fd06b3b" xsi:nil="true"/>
    <lcf76f155ced4ddcb4097134ff3c332f xmlns="4eed44ad-201c-45fd-ba6e-7858ed0e568d">
      <Terms xmlns="http://schemas.microsoft.com/office/infopath/2007/PartnerControls"/>
    </lcf76f155ced4ddcb4097134ff3c332f>
    <SharedWithUsers xmlns="5d04b427-23a6-48b2-bf98-2c2c0ba99a62">
      <UserInfo>
        <DisplayName>Gaute Loftesnes</DisplayName>
        <AccountId>4303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C0736-EAB8-4BE4-95BE-FF1FD348E1F1}"/>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34D5DB9-ECDD-49BE-8CBF-50A41DBE43FB}">
  <ds:schemaRefs>
    <ds:schemaRef ds:uri="http://schemas.microsoft.com/office/2006/metadata/properties"/>
    <ds:schemaRef ds:uri="http://schemas.microsoft.com/office/infopath/2007/PartnerControls"/>
    <ds:schemaRef ds:uri="e09a03e2-1c1b-4433-8929-85643fd06b3b"/>
    <ds:schemaRef ds:uri="4eed44ad-201c-45fd-ba6e-7858ed0e568d"/>
  </ds:schemaRefs>
</ds:datastoreItem>
</file>

<file path=customXml/itemProps4.xml><?xml version="1.0" encoding="utf-8"?>
<ds:datastoreItem xmlns:ds="http://schemas.openxmlformats.org/officeDocument/2006/customXml" ds:itemID="{13F099F5-D4C0-40CC-ACD5-4EE8B083C9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h804527</dc:creator>
  <cp:keywords/>
  <cp:lastModifiedBy>Gunhild Brekke Gaasøy</cp:lastModifiedBy>
  <cp:revision>9</cp:revision>
  <dcterms:created xsi:type="dcterms:W3CDTF">2022-07-03T18:25:00Z</dcterms:created>
  <dcterms:modified xsi:type="dcterms:W3CDTF">2023-02-17T14:47:29Z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0x010100D12139F0A61CD2408BF6CE5405A18966</vt:lpwstr>
  </property>
  <property fmtid="{D5CDD505-2E9C-101B-9397-08002B2CF9AE}" pid="3" name="MediaServiceImageTags">
    <vt:lpwstr/>
  </property>
</Properties>
</file>